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9B2" w:rsidRDefault="004939B2" w:rsidP="004939B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4939B2" w:rsidRDefault="004939B2" w:rsidP="004939B2">
      <w:pPr>
        <w:jc w:val="both"/>
        <w:rPr>
          <w:b/>
          <w:sz w:val="24"/>
          <w:szCs w:val="24"/>
        </w:rPr>
      </w:pPr>
    </w:p>
    <w:p w:rsidR="004939B2" w:rsidRDefault="004939B2" w:rsidP="004939B2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«Деревня </w:t>
      </w:r>
      <w:proofErr w:type="spellStart"/>
      <w:r>
        <w:rPr>
          <w:sz w:val="24"/>
          <w:szCs w:val="24"/>
        </w:rPr>
        <w:t>Радождево</w:t>
      </w:r>
      <w:proofErr w:type="spellEnd"/>
      <w:r>
        <w:rPr>
          <w:sz w:val="24"/>
          <w:szCs w:val="24"/>
        </w:rPr>
        <w:t>» о передаче отдельных полномочий по решению во</w:t>
      </w:r>
      <w:r w:rsidR="00D47A3E">
        <w:rPr>
          <w:sz w:val="24"/>
          <w:szCs w:val="24"/>
        </w:rPr>
        <w:t>просов местного значения на 2018</w:t>
      </w:r>
      <w:r>
        <w:rPr>
          <w:sz w:val="24"/>
          <w:szCs w:val="24"/>
        </w:rPr>
        <w:t xml:space="preserve"> год.</w:t>
      </w:r>
    </w:p>
    <w:p w:rsidR="004939B2" w:rsidRDefault="004939B2" w:rsidP="004939B2">
      <w:pPr>
        <w:jc w:val="both"/>
        <w:rPr>
          <w:sz w:val="24"/>
          <w:szCs w:val="24"/>
        </w:rPr>
      </w:pPr>
    </w:p>
    <w:p w:rsidR="004939B2" w:rsidRDefault="004939B2" w:rsidP="004939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Сельское поселение «Деревня </w:t>
      </w:r>
      <w:proofErr w:type="spellStart"/>
      <w:r>
        <w:rPr>
          <w:sz w:val="24"/>
          <w:szCs w:val="24"/>
        </w:rPr>
        <w:t>Радождево</w:t>
      </w:r>
      <w:proofErr w:type="spellEnd"/>
      <w:r>
        <w:rPr>
          <w:sz w:val="24"/>
          <w:szCs w:val="24"/>
        </w:rPr>
        <w:t>», именуемое в дальнейшем Поселение, в лице Главы сельского поселения  Мокшиной  Елены  Семеновны,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D47A3E" w:rsidRDefault="00D47A3E" w:rsidP="004939B2">
      <w:pPr>
        <w:jc w:val="both"/>
        <w:rPr>
          <w:sz w:val="24"/>
          <w:szCs w:val="24"/>
        </w:rPr>
      </w:pPr>
    </w:p>
    <w:p w:rsidR="00D47A3E" w:rsidRDefault="00D47A3E" w:rsidP="00D47A3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D47A3E" w:rsidRDefault="00D47A3E" w:rsidP="00D47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D47A3E" w:rsidRDefault="00D47A3E" w:rsidP="00D47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47A3E" w:rsidRDefault="00D47A3E" w:rsidP="00D47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D47A3E" w:rsidRDefault="00D47A3E" w:rsidP="00D47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D47A3E" w:rsidRDefault="00D47A3E" w:rsidP="00D47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D47A3E" w:rsidRDefault="00D47A3E" w:rsidP="00D47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D47A3E" w:rsidRDefault="00D47A3E" w:rsidP="00D47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D47A3E" w:rsidRDefault="00D47A3E" w:rsidP="00D47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D47A3E" w:rsidRDefault="00D47A3E" w:rsidP="00D47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D47A3E" w:rsidRDefault="00D47A3E" w:rsidP="00D47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D47A3E" w:rsidRDefault="00D47A3E" w:rsidP="00D47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D47A3E" w:rsidRDefault="00D47A3E" w:rsidP="00D47A3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- осуществление мероприятий по отлову и содержанию безнадзорных животных, обитающих на территории поселения;</w:t>
      </w:r>
    </w:p>
    <w:p w:rsidR="00D47A3E" w:rsidRDefault="00D47A3E" w:rsidP="00D47A3E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D47A3E" w:rsidRDefault="00D47A3E" w:rsidP="00D47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D47A3E" w:rsidRDefault="00D47A3E" w:rsidP="00D47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D47A3E" w:rsidRDefault="00D47A3E" w:rsidP="00D47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полномочия по организации теплоснабжения, предусмотренные  Федеральным законом «О теплоснабжении»;</w:t>
      </w:r>
    </w:p>
    <w:p w:rsidR="00D51DF9" w:rsidRDefault="00D47A3E" w:rsidP="00D51D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D47A3E" w:rsidRDefault="00D47A3E" w:rsidP="00D51D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полномочия в сфере стратегического планирования, </w:t>
      </w:r>
      <w:proofErr w:type="gramStart"/>
      <w:r>
        <w:rPr>
          <w:sz w:val="24"/>
          <w:szCs w:val="24"/>
        </w:rPr>
        <w:t>предусмотренными</w:t>
      </w:r>
      <w:proofErr w:type="gramEnd"/>
      <w:r>
        <w:rPr>
          <w:sz w:val="24"/>
          <w:szCs w:val="24"/>
        </w:rPr>
        <w:t xml:space="preserve"> Федеральным </w:t>
      </w:r>
      <w:hyperlink r:id="rId4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от 28 июня 2014 года N 172-ФЗ "О стратегическом планировании в Российской Федерации";</w:t>
      </w:r>
    </w:p>
    <w:p w:rsidR="00D47A3E" w:rsidRDefault="00D47A3E" w:rsidP="00D47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D47A3E" w:rsidRDefault="00D47A3E" w:rsidP="00D47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D47A3E" w:rsidRDefault="00D47A3E" w:rsidP="00D47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D47A3E" w:rsidRDefault="00D47A3E" w:rsidP="00D47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D47A3E" w:rsidRDefault="00D47A3E" w:rsidP="00D47A3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</w:t>
      </w:r>
      <w:hyperlink r:id="rId5" w:history="1">
        <w:r>
          <w:rPr>
            <w:rStyle w:val="a3"/>
            <w:rFonts w:ascii="Times New Roman" w:eastAsiaTheme="minorHAnsi" w:hAnsi="Times New Roman" w:cs="Times New Roman"/>
            <w:color w:val="auto"/>
            <w:sz w:val="24"/>
            <w:szCs w:val="24"/>
            <w:u w:val="none"/>
            <w:lang w:eastAsia="en-US"/>
          </w:rPr>
          <w:t>законодательством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 муниципальной службе.</w:t>
      </w:r>
    </w:p>
    <w:p w:rsidR="00D51DF9" w:rsidRDefault="00D47A3E" w:rsidP="00D51DF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осуществление мероприятий в сфере профилактики правонарушений, предусмотренных Федеральным </w:t>
      </w:r>
      <w:hyperlink r:id="rId6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"Об основах системы профилактики правонарушений в Российской Федерации"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D51DF9" w:rsidRDefault="00D47A3E" w:rsidP="00D51DF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D47A3E" w:rsidRDefault="00D47A3E" w:rsidP="00D51DF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в сфере развития малого и среднего предпринимательства, предусмотренные Федеральным законом от 24.07.2007 № 209-ФЗ «О развитии малого и среднего предпринимательства в Российской Федерации».</w:t>
      </w:r>
    </w:p>
    <w:p w:rsidR="00D47A3E" w:rsidRDefault="00D47A3E" w:rsidP="00D47A3E">
      <w:pPr>
        <w:jc w:val="both"/>
        <w:rPr>
          <w:sz w:val="24"/>
          <w:szCs w:val="24"/>
        </w:rPr>
      </w:pPr>
    </w:p>
    <w:p w:rsidR="00D47A3E" w:rsidRDefault="00D47A3E" w:rsidP="00D47A3E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D47A3E" w:rsidRDefault="00D47A3E" w:rsidP="00D47A3E">
      <w:pPr>
        <w:ind w:left="720"/>
        <w:jc w:val="center"/>
        <w:outlineLvl w:val="0"/>
        <w:rPr>
          <w:b/>
          <w:sz w:val="24"/>
          <w:szCs w:val="24"/>
        </w:rPr>
      </w:pP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D47A3E" w:rsidRDefault="00D47A3E" w:rsidP="00D47A3E">
      <w:pPr>
        <w:jc w:val="center"/>
        <w:outlineLvl w:val="0"/>
        <w:rPr>
          <w:b/>
          <w:sz w:val="24"/>
          <w:szCs w:val="24"/>
        </w:rPr>
      </w:pPr>
    </w:p>
    <w:p w:rsidR="00D47A3E" w:rsidRDefault="00D47A3E" w:rsidP="00D47A3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D47A3E" w:rsidRDefault="00D47A3E" w:rsidP="00D47A3E">
      <w:pPr>
        <w:jc w:val="center"/>
        <w:outlineLvl w:val="0"/>
        <w:rPr>
          <w:b/>
          <w:sz w:val="24"/>
          <w:szCs w:val="24"/>
        </w:rPr>
      </w:pP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D47A3E" w:rsidRDefault="00D47A3E" w:rsidP="00D47A3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D47A3E" w:rsidRDefault="00D47A3E" w:rsidP="00D47A3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D47A3E" w:rsidRDefault="00D47A3E" w:rsidP="00D47A3E">
      <w:pPr>
        <w:jc w:val="both"/>
        <w:rPr>
          <w:sz w:val="24"/>
          <w:szCs w:val="24"/>
        </w:rPr>
      </w:pPr>
    </w:p>
    <w:p w:rsidR="00D47A3E" w:rsidRDefault="00D47A3E" w:rsidP="00D47A3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D47A3E" w:rsidRDefault="00D47A3E" w:rsidP="00D47A3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D47A3E" w:rsidRDefault="00D47A3E" w:rsidP="00D47A3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D47A3E" w:rsidRDefault="00D47A3E" w:rsidP="00D47A3E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D47A3E" w:rsidRDefault="00D47A3E" w:rsidP="00D47A3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D47A3E" w:rsidRDefault="00D47A3E" w:rsidP="00D47A3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D47A3E" w:rsidRDefault="00D47A3E" w:rsidP="00D47A3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>6.2. Стороны несут ответственность в пределах средств, переходящих на исполнение Соглашения.</w:t>
      </w:r>
    </w:p>
    <w:p w:rsidR="00D47A3E" w:rsidRDefault="00D47A3E" w:rsidP="00D47A3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D47A3E" w:rsidRDefault="00D47A3E" w:rsidP="00D47A3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D47A3E" w:rsidRDefault="00D47A3E" w:rsidP="00D47A3E">
      <w:pPr>
        <w:jc w:val="both"/>
        <w:rPr>
          <w:sz w:val="24"/>
          <w:szCs w:val="24"/>
        </w:rPr>
      </w:pPr>
    </w:p>
    <w:p w:rsidR="00D47A3E" w:rsidRDefault="00D47A3E" w:rsidP="00D47A3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2018 года и действует по 31 декабря 2018 года.</w:t>
      </w:r>
    </w:p>
    <w:p w:rsidR="00D47A3E" w:rsidRDefault="00D47A3E" w:rsidP="00D47A3E">
      <w:pPr>
        <w:jc w:val="both"/>
        <w:rPr>
          <w:sz w:val="24"/>
          <w:szCs w:val="24"/>
        </w:rPr>
      </w:pPr>
    </w:p>
    <w:p w:rsidR="00D47A3E" w:rsidRDefault="00D47A3E" w:rsidP="00D47A3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9.1. истечения срока, на который настоящее  Соглашение было заключено; 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нецелесообразности осуществления органами местного самоуправления муниципального района отдельных полномочий;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невыполнения или ненадлежащего выполнения стороной настоящего Соглашения;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по соглашению сторон;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D47A3E" w:rsidRDefault="00D47A3E" w:rsidP="00D47A3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D47A3E" w:rsidRDefault="00D47A3E" w:rsidP="00D47A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D47A3E" w:rsidRDefault="00D47A3E" w:rsidP="00D47A3E">
      <w:pPr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>Статья 11. Заключительные положения</w:t>
      </w:r>
    </w:p>
    <w:p w:rsidR="00D47A3E" w:rsidRPr="00D47A3E" w:rsidRDefault="00D47A3E" w:rsidP="004939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4939B2" w:rsidRDefault="004939B2" w:rsidP="00D47A3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4939B2" w:rsidRDefault="004939B2" w:rsidP="004939B2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D47A3E" w:rsidRDefault="004939B2" w:rsidP="004939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Сельское поселение «Деревня </w:t>
      </w:r>
      <w:proofErr w:type="spellStart"/>
      <w:r>
        <w:rPr>
          <w:sz w:val="24"/>
          <w:szCs w:val="24"/>
        </w:rPr>
        <w:t>Радождево</w:t>
      </w:r>
      <w:proofErr w:type="spellEnd"/>
      <w:r>
        <w:rPr>
          <w:sz w:val="24"/>
          <w:szCs w:val="24"/>
        </w:rPr>
        <w:t>»                Муниципа</w:t>
      </w:r>
      <w:r w:rsidR="00D47A3E">
        <w:rPr>
          <w:sz w:val="24"/>
          <w:szCs w:val="24"/>
        </w:rPr>
        <w:t xml:space="preserve">льный район  </w:t>
      </w:r>
      <w:proofErr w:type="spellStart"/>
      <w:r w:rsidR="00D47A3E">
        <w:rPr>
          <w:sz w:val="24"/>
          <w:szCs w:val="24"/>
        </w:rPr>
        <w:t>Сухиничский</w:t>
      </w:r>
      <w:proofErr w:type="spellEnd"/>
      <w:r w:rsidR="00D47A3E">
        <w:rPr>
          <w:sz w:val="24"/>
          <w:szCs w:val="24"/>
        </w:rPr>
        <w:t xml:space="preserve"> </w:t>
      </w:r>
    </w:p>
    <w:p w:rsidR="004939B2" w:rsidRDefault="00D47A3E" w:rsidP="004939B2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            район</w:t>
      </w:r>
      <w:r w:rsidR="004939B2">
        <w:rPr>
          <w:sz w:val="24"/>
          <w:szCs w:val="24"/>
        </w:rPr>
        <w:t xml:space="preserve">    </w:t>
      </w:r>
    </w:p>
    <w:p w:rsidR="004939B2" w:rsidRDefault="004939B2" w:rsidP="004939B2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4939B2" w:rsidRDefault="004939B2" w:rsidP="004939B2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д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адождево</w:t>
      </w:r>
      <w:proofErr w:type="spellEnd"/>
      <w:r w:rsidR="004E79EC">
        <w:rPr>
          <w:sz w:val="24"/>
          <w:szCs w:val="24"/>
        </w:rPr>
        <w:t xml:space="preserve"> д.75а</w:t>
      </w:r>
      <w:r>
        <w:rPr>
          <w:sz w:val="24"/>
          <w:szCs w:val="24"/>
        </w:rPr>
        <w:t xml:space="preserve">                                г. Сухиничи, ул. Ленина 56«а»</w:t>
      </w:r>
    </w:p>
    <w:p w:rsidR="004939B2" w:rsidRDefault="004939B2" w:rsidP="004939B2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тел.5-09-41          </w:t>
      </w:r>
      <w:r>
        <w:rPr>
          <w:sz w:val="24"/>
          <w:szCs w:val="24"/>
        </w:rPr>
        <w:t xml:space="preserve">_______ 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4939B2" w:rsidRDefault="004939B2" w:rsidP="004939B2">
      <w:pPr>
        <w:jc w:val="both"/>
        <w:rPr>
          <w:sz w:val="24"/>
          <w:szCs w:val="24"/>
          <w:u w:val="single"/>
        </w:rPr>
      </w:pPr>
    </w:p>
    <w:p w:rsidR="004939B2" w:rsidRDefault="004939B2" w:rsidP="004939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4939B2" w:rsidRDefault="004939B2" w:rsidP="004939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«Деревня </w:t>
      </w:r>
      <w:proofErr w:type="spellStart"/>
      <w:r>
        <w:rPr>
          <w:sz w:val="24"/>
          <w:szCs w:val="24"/>
        </w:rPr>
        <w:t>Радождево</w:t>
      </w:r>
      <w:proofErr w:type="spellEnd"/>
      <w:r>
        <w:rPr>
          <w:sz w:val="24"/>
          <w:szCs w:val="24"/>
        </w:rPr>
        <w:t xml:space="preserve">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4939B2" w:rsidRDefault="004939B2" w:rsidP="004939B2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________________Е.С.Мокшина</w:t>
      </w:r>
      <w:proofErr w:type="spellEnd"/>
      <w:r>
        <w:rPr>
          <w:sz w:val="24"/>
          <w:szCs w:val="24"/>
        </w:rPr>
        <w:t xml:space="preserve">                                   _______________Н.А. Егоров</w:t>
      </w:r>
    </w:p>
    <w:p w:rsidR="004939B2" w:rsidRDefault="004939B2" w:rsidP="004939B2">
      <w:pPr>
        <w:jc w:val="both"/>
        <w:rPr>
          <w:sz w:val="24"/>
          <w:szCs w:val="24"/>
        </w:rPr>
      </w:pPr>
    </w:p>
    <w:p w:rsidR="004939B2" w:rsidRDefault="004939B2" w:rsidP="004939B2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4939B2" w:rsidRDefault="004939B2" w:rsidP="004939B2">
      <w:pPr>
        <w:jc w:val="both"/>
        <w:rPr>
          <w:sz w:val="24"/>
          <w:szCs w:val="24"/>
        </w:rPr>
      </w:pPr>
    </w:p>
    <w:p w:rsidR="004939B2" w:rsidRDefault="004939B2" w:rsidP="004939B2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4939B2" w:rsidRDefault="004939B2" w:rsidP="004939B2">
      <w:pPr>
        <w:jc w:val="both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4939B2" w:rsidRDefault="004939B2" w:rsidP="004939B2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 </w:t>
      </w:r>
      <w:proofErr w:type="spellStart"/>
      <w:r>
        <w:rPr>
          <w:sz w:val="24"/>
          <w:szCs w:val="24"/>
        </w:rPr>
        <w:t>______________Н.Е.Коробова</w:t>
      </w:r>
      <w:proofErr w:type="spellEnd"/>
    </w:p>
    <w:p w:rsidR="004939B2" w:rsidRDefault="004939B2" w:rsidP="004939B2">
      <w:pPr>
        <w:rPr>
          <w:sz w:val="24"/>
          <w:szCs w:val="24"/>
        </w:rPr>
      </w:pPr>
    </w:p>
    <w:p w:rsidR="004939B2" w:rsidRDefault="004939B2" w:rsidP="004939B2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4939B2" w:rsidRDefault="004939B2" w:rsidP="004939B2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_______________ </w:t>
      </w:r>
      <w:proofErr w:type="spellStart"/>
      <w:r>
        <w:rPr>
          <w:sz w:val="24"/>
          <w:szCs w:val="24"/>
        </w:rPr>
        <w:t>Е.И.Ионичева</w:t>
      </w:r>
      <w:proofErr w:type="spellEnd"/>
    </w:p>
    <w:p w:rsidR="004939B2" w:rsidRDefault="004939B2" w:rsidP="004939B2"/>
    <w:p w:rsidR="003011FA" w:rsidRDefault="003011FA"/>
    <w:sectPr w:rsidR="003011FA" w:rsidSect="00301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39B2"/>
    <w:rsid w:val="00171C6D"/>
    <w:rsid w:val="003011FA"/>
    <w:rsid w:val="004939B2"/>
    <w:rsid w:val="004E79EC"/>
    <w:rsid w:val="00555088"/>
    <w:rsid w:val="006F2246"/>
    <w:rsid w:val="00741A0D"/>
    <w:rsid w:val="008C1BDC"/>
    <w:rsid w:val="00D47A3E"/>
    <w:rsid w:val="00D51DF9"/>
    <w:rsid w:val="00E20DFC"/>
    <w:rsid w:val="00F24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9B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39B2"/>
    <w:rPr>
      <w:color w:val="0000FF"/>
      <w:u w:val="single"/>
    </w:rPr>
  </w:style>
  <w:style w:type="paragraph" w:customStyle="1" w:styleId="ConsPlusNormal">
    <w:name w:val="ConsPlusNormal"/>
    <w:rsid w:val="00493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2F98FE7A785D7D7237B5F47BFA469C042CB023901257DDE0C36570F0bAr8K" TargetMode="External"/><Relationship Id="rId5" Type="http://schemas.openxmlformats.org/officeDocument/2006/relationships/hyperlink" Target="consultantplus://offline/ref=64D137C9665F0780DC45D050E5ADAA678311D05DA195B24F11DE583752666DF5F3715C28O2iFF" TargetMode="External"/><Relationship Id="rId4" Type="http://schemas.openxmlformats.org/officeDocument/2006/relationships/hyperlink" Target="consultantplus://offline/ref=A7590C9A674202CDAFAF62010DBFD3B91FCD12DE7DFDECE979EF5199E3444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1835</Words>
  <Characters>10460</Characters>
  <Application>Microsoft Office Word</Application>
  <DocSecurity>0</DocSecurity>
  <Lines>87</Lines>
  <Paragraphs>24</Paragraphs>
  <ScaleCrop>false</ScaleCrop>
  <Company>Krokoz™</Company>
  <LinksUpToDate>false</LinksUpToDate>
  <CharactersWithSpaces>12271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7</cp:revision>
  <cp:lastPrinted>2017-12-20T08:45:00Z</cp:lastPrinted>
  <dcterms:created xsi:type="dcterms:W3CDTF">2016-12-19T11:02:00Z</dcterms:created>
  <dcterms:modified xsi:type="dcterms:W3CDTF">2017-12-20T08:46:00Z</dcterms:modified>
</cp:coreProperties>
</file>